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D6695" w14:textId="1CFAE72E" w:rsidR="005E3C1B" w:rsidRDefault="005E3C1B" w:rsidP="00906F88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b/>
          <w:bCs/>
          <w:spacing w:val="-15"/>
          <w:lang w:val="fr-C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3B79DC" wp14:editId="231CA537">
            <wp:extent cx="2773680" cy="449580"/>
            <wp:effectExtent l="0" t="0" r="7620" b="7620"/>
            <wp:docPr id="4" name="Picture 4" descr="Strathmore_RGB_4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thmore_RGB_4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BB023" w14:textId="77777777" w:rsidR="005E3C1B" w:rsidRDefault="005E3C1B" w:rsidP="00906F88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b/>
          <w:bCs/>
          <w:spacing w:val="-15"/>
          <w:lang w:val="fr-CA"/>
        </w:rPr>
      </w:pPr>
    </w:p>
    <w:p w14:paraId="37498175" w14:textId="3FBBEBA6" w:rsidR="00DE4982" w:rsidRPr="009941E0" w:rsidRDefault="00BB388F" w:rsidP="00906F88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b/>
          <w:bCs/>
          <w:spacing w:val="-15"/>
          <w:sz w:val="24"/>
          <w:szCs w:val="24"/>
          <w:lang w:val="fr-CA"/>
        </w:rPr>
      </w:pPr>
      <w:r>
        <w:rPr>
          <w:rFonts w:ascii="Arial" w:eastAsia="Times New Roman" w:hAnsi="Arial" w:cs="Arial"/>
          <w:b/>
          <w:bCs/>
          <w:spacing w:val="-15"/>
          <w:sz w:val="24"/>
          <w:szCs w:val="24"/>
          <w:lang w:val="fr-CA"/>
        </w:rPr>
        <w:t>Superviseur de terrains</w:t>
      </w:r>
      <w:r w:rsidR="00EF4BA6">
        <w:rPr>
          <w:rFonts w:ascii="Arial" w:eastAsia="Times New Roman" w:hAnsi="Arial" w:cs="Arial"/>
          <w:b/>
          <w:bCs/>
          <w:spacing w:val="-15"/>
          <w:sz w:val="24"/>
          <w:szCs w:val="24"/>
          <w:lang w:val="fr-CA"/>
        </w:rPr>
        <w:t xml:space="preserve"> - </w:t>
      </w:r>
      <w:r w:rsidR="00EF4BA6" w:rsidRPr="00EF4BA6">
        <w:rPr>
          <w:rFonts w:ascii="Arial" w:eastAsia="Times New Roman" w:hAnsi="Arial" w:cs="Arial"/>
          <w:b/>
          <w:bCs/>
          <w:spacing w:val="-15"/>
          <w:sz w:val="24"/>
          <w:szCs w:val="24"/>
          <w:lang w:val="fr-CA"/>
        </w:rPr>
        <w:t>Arboriculteur(</w:t>
      </w:r>
      <w:proofErr w:type="spellStart"/>
      <w:r w:rsidR="00EF4BA6" w:rsidRPr="00EF4BA6">
        <w:rPr>
          <w:rFonts w:ascii="Arial" w:eastAsia="Times New Roman" w:hAnsi="Arial" w:cs="Arial"/>
          <w:b/>
          <w:bCs/>
          <w:spacing w:val="-15"/>
          <w:sz w:val="24"/>
          <w:szCs w:val="24"/>
          <w:lang w:val="fr-CA"/>
        </w:rPr>
        <w:t>euse</w:t>
      </w:r>
      <w:proofErr w:type="spellEnd"/>
      <w:r w:rsidR="00EF4BA6" w:rsidRPr="00EF4BA6">
        <w:rPr>
          <w:rFonts w:ascii="Arial" w:eastAsia="Times New Roman" w:hAnsi="Arial" w:cs="Arial"/>
          <w:b/>
          <w:bCs/>
          <w:spacing w:val="-15"/>
          <w:sz w:val="24"/>
          <w:szCs w:val="24"/>
          <w:lang w:val="fr-CA"/>
        </w:rPr>
        <w:t>)</w:t>
      </w:r>
    </w:p>
    <w:p w14:paraId="19F844E4" w14:textId="77777777" w:rsidR="00906F88" w:rsidRPr="009941E0" w:rsidRDefault="00BA5375" w:rsidP="00906F88">
      <w:pPr>
        <w:shd w:val="clear" w:color="auto" w:fill="FFFFFF"/>
        <w:spacing w:after="105" w:line="240" w:lineRule="auto"/>
        <w:textAlignment w:val="baseline"/>
        <w:rPr>
          <w:rFonts w:ascii="inherit" w:eastAsia="Times New Roman" w:hAnsi="inherit" w:cs="Arial"/>
          <w:b/>
          <w:bCs/>
          <w:lang w:val="fr-CA"/>
        </w:rPr>
      </w:pPr>
      <w:r w:rsidRPr="009941E0">
        <w:rPr>
          <w:rFonts w:ascii="inherit" w:eastAsia="Times New Roman" w:hAnsi="inherit" w:cs="Arial"/>
          <w:b/>
          <w:bCs/>
          <w:lang w:val="fr-CA"/>
        </w:rPr>
        <w:t>Description du poste</w:t>
      </w:r>
      <w:r w:rsidR="00906F88" w:rsidRPr="009941E0">
        <w:rPr>
          <w:rFonts w:ascii="inherit" w:eastAsia="Times New Roman" w:hAnsi="inherit" w:cs="Arial"/>
          <w:b/>
          <w:bCs/>
          <w:lang w:val="fr-CA"/>
        </w:rPr>
        <w:t>:</w:t>
      </w:r>
    </w:p>
    <w:p w14:paraId="64779B12" w14:textId="77777777" w:rsidR="00906F88" w:rsidRPr="009941E0" w:rsidRDefault="00BA5375" w:rsidP="00906F88">
      <w:pPr>
        <w:shd w:val="clear" w:color="auto" w:fill="FFFFFF"/>
        <w:spacing w:after="105" w:line="240" w:lineRule="auto"/>
        <w:ind w:left="720"/>
        <w:textAlignment w:val="baseline"/>
        <w:rPr>
          <w:rFonts w:ascii="inherit" w:eastAsia="Times New Roman" w:hAnsi="inherit" w:cs="Arial"/>
          <w:lang w:val="fr-CA"/>
        </w:rPr>
      </w:pPr>
      <w:r w:rsidRPr="009941E0">
        <w:rPr>
          <w:rFonts w:ascii="inherit" w:eastAsia="Times New Roman" w:hAnsi="inherit" w:cs="Arial"/>
          <w:lang w:val="fr-CA"/>
        </w:rPr>
        <w:t>Temp</w:t>
      </w:r>
      <w:r w:rsidR="00BF3CB2" w:rsidRPr="009941E0">
        <w:rPr>
          <w:rFonts w:ascii="inherit" w:eastAsia="Times New Roman" w:hAnsi="inherit" w:cs="Arial"/>
          <w:lang w:val="fr-CA"/>
        </w:rPr>
        <w:t>s</w:t>
      </w:r>
      <w:r w:rsidRPr="009941E0">
        <w:rPr>
          <w:rFonts w:ascii="inherit" w:eastAsia="Times New Roman" w:hAnsi="inherit" w:cs="Arial"/>
          <w:lang w:val="fr-CA"/>
        </w:rPr>
        <w:t>-plein - permanent</w:t>
      </w:r>
    </w:p>
    <w:p w14:paraId="5B84DCE0" w14:textId="684B1827" w:rsidR="00906F88" w:rsidRPr="009941E0" w:rsidRDefault="009F34BE" w:rsidP="00906F88">
      <w:pPr>
        <w:shd w:val="clear" w:color="auto" w:fill="FFFFFF"/>
        <w:spacing w:after="105" w:line="240" w:lineRule="auto"/>
        <w:textAlignment w:val="baseline"/>
        <w:rPr>
          <w:rFonts w:ascii="inherit" w:eastAsia="Times New Roman" w:hAnsi="inherit" w:cs="Arial"/>
          <w:b/>
          <w:bCs/>
          <w:lang w:val="fr-CA"/>
        </w:rPr>
      </w:pPr>
      <w:r w:rsidRPr="009941E0">
        <w:rPr>
          <w:rFonts w:ascii="inherit" w:eastAsia="Times New Roman" w:hAnsi="inherit" w:cs="Arial"/>
          <w:b/>
          <w:bCs/>
          <w:lang w:val="fr-CA"/>
        </w:rPr>
        <w:t>Lieu</w:t>
      </w:r>
      <w:r w:rsidR="00906F88" w:rsidRPr="009941E0">
        <w:rPr>
          <w:rFonts w:ascii="inherit" w:eastAsia="Times New Roman" w:hAnsi="inherit" w:cs="Arial"/>
          <w:b/>
          <w:bCs/>
          <w:lang w:val="fr-CA"/>
        </w:rPr>
        <w:t>:</w:t>
      </w:r>
    </w:p>
    <w:p w14:paraId="131A6754" w14:textId="77777777" w:rsidR="00906F88" w:rsidRPr="009941E0" w:rsidRDefault="00906F88" w:rsidP="009F34BE">
      <w:pPr>
        <w:shd w:val="clear" w:color="auto" w:fill="FFFFFF"/>
        <w:spacing w:after="105" w:line="240" w:lineRule="auto"/>
        <w:ind w:left="720"/>
        <w:textAlignment w:val="baseline"/>
        <w:rPr>
          <w:rFonts w:ascii="inherit" w:eastAsia="Times New Roman" w:hAnsi="inherit" w:cs="Arial"/>
          <w:lang w:val="fr-CA"/>
        </w:rPr>
      </w:pPr>
      <w:r w:rsidRPr="009941E0">
        <w:rPr>
          <w:rFonts w:ascii="inherit" w:eastAsia="Times New Roman" w:hAnsi="inherit" w:cs="Arial"/>
          <w:lang w:val="fr-CA"/>
        </w:rPr>
        <w:t>Montréal, QC</w:t>
      </w:r>
    </w:p>
    <w:p w14:paraId="3D5C7FE4" w14:textId="20A330A9" w:rsidR="009F34BE" w:rsidRPr="009941E0" w:rsidRDefault="005E3C1B" w:rsidP="00BF3C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lang w:val="fr-CA"/>
        </w:rPr>
      </w:pPr>
      <w:r w:rsidRPr="009941E0">
        <w:rPr>
          <w:rFonts w:ascii="inherit" w:eastAsia="Times New Roman" w:hAnsi="inherit" w:cs="Arial"/>
          <w:b/>
          <w:bCs/>
          <w:lang w:val="fr-CA"/>
        </w:rPr>
        <w:t>Salaire:</w:t>
      </w:r>
    </w:p>
    <w:p w14:paraId="082BD041" w14:textId="1B083625" w:rsidR="005E3C1B" w:rsidRPr="009941E0" w:rsidRDefault="005E3C1B" w:rsidP="009F34BE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lang w:val="fr-CA"/>
        </w:rPr>
      </w:pPr>
      <w:r w:rsidRPr="009941E0">
        <w:rPr>
          <w:rFonts w:ascii="inherit" w:eastAsia="Times New Roman" w:hAnsi="inherit" w:cs="Arial"/>
          <w:lang w:val="fr-CA"/>
        </w:rPr>
        <w:t>$</w:t>
      </w:r>
      <w:r w:rsidR="009F07C9">
        <w:rPr>
          <w:rFonts w:ascii="inherit" w:eastAsia="Times New Roman" w:hAnsi="inherit" w:cs="Arial"/>
          <w:lang w:val="fr-CA"/>
        </w:rPr>
        <w:t>45,000-60,000 annuel</w:t>
      </w:r>
    </w:p>
    <w:p w14:paraId="5B080534" w14:textId="77777777" w:rsidR="005E3C1B" w:rsidRPr="009941E0" w:rsidRDefault="005E3C1B" w:rsidP="00BF3C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lang w:val="fr-CA"/>
        </w:rPr>
      </w:pPr>
    </w:p>
    <w:p w14:paraId="0A12908E" w14:textId="2F8E8D46" w:rsidR="00BF3CB2" w:rsidRPr="009941E0" w:rsidRDefault="008302DD" w:rsidP="00BF3C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bdr w:val="none" w:sz="0" w:space="0" w:color="auto" w:frame="1"/>
          <w:lang w:val="fr-CA"/>
        </w:rPr>
      </w:pPr>
      <w:r w:rsidRPr="009941E0">
        <w:rPr>
          <w:rFonts w:ascii="inherit" w:eastAsia="Times New Roman" w:hAnsi="inherit" w:cs="Arial"/>
          <w:b/>
          <w:bCs/>
          <w:bdr w:val="none" w:sz="0" w:space="0" w:color="auto" w:frame="1"/>
          <w:lang w:val="fr-CA"/>
        </w:rPr>
        <w:t>Description du poste:</w:t>
      </w:r>
    </w:p>
    <w:p w14:paraId="05404346" w14:textId="77777777" w:rsidR="00BF3CB2" w:rsidRPr="009941E0" w:rsidRDefault="00BF3CB2" w:rsidP="00BF3C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bdr w:val="none" w:sz="0" w:space="0" w:color="auto" w:frame="1"/>
          <w:lang w:val="fr-CA"/>
        </w:rPr>
      </w:pPr>
    </w:p>
    <w:p w14:paraId="0313C800" w14:textId="7E04619F" w:rsidR="009F07C9" w:rsidRDefault="009F07C9" w:rsidP="009F07C9">
      <w:pPr>
        <w:shd w:val="clear" w:color="auto" w:fill="FFFFFF"/>
        <w:spacing w:after="0" w:line="240" w:lineRule="auto"/>
        <w:ind w:firstLine="360"/>
        <w:textAlignment w:val="baseline"/>
        <w:rPr>
          <w:rFonts w:ascii="inherit" w:eastAsia="Times New Roman" w:hAnsi="inherit" w:cs="Arial"/>
          <w:iCs/>
          <w:lang w:val="fr-CA"/>
        </w:rPr>
      </w:pPr>
      <w:r w:rsidRPr="009F07C9">
        <w:rPr>
          <w:rFonts w:ascii="inherit" w:eastAsia="Times New Roman" w:hAnsi="inherit" w:cs="Arial"/>
          <w:iCs/>
          <w:lang w:val="fr-CA"/>
        </w:rPr>
        <w:t xml:space="preserve">Relevant du superviseur principal </w:t>
      </w:r>
      <w:r w:rsidR="00CE07FD">
        <w:rPr>
          <w:rFonts w:ascii="inherit" w:eastAsia="Times New Roman" w:hAnsi="inherit" w:cs="Arial"/>
          <w:iCs/>
          <w:lang w:val="fr-CA"/>
        </w:rPr>
        <w:t>de</w:t>
      </w:r>
      <w:r w:rsidRPr="009F07C9">
        <w:rPr>
          <w:rFonts w:ascii="inherit" w:eastAsia="Times New Roman" w:hAnsi="inherit" w:cs="Arial"/>
          <w:iCs/>
          <w:lang w:val="fr-CA"/>
        </w:rPr>
        <w:t xml:space="preserve"> terrain, le superviseur </w:t>
      </w:r>
      <w:r w:rsidR="00CE07FD">
        <w:rPr>
          <w:rFonts w:ascii="inherit" w:eastAsia="Times New Roman" w:hAnsi="inherit" w:cs="Arial"/>
          <w:iCs/>
          <w:lang w:val="fr-CA"/>
        </w:rPr>
        <w:t>de</w:t>
      </w:r>
      <w:r w:rsidRPr="009F07C9">
        <w:rPr>
          <w:rFonts w:ascii="inherit" w:eastAsia="Times New Roman" w:hAnsi="inherit" w:cs="Arial"/>
          <w:iCs/>
          <w:lang w:val="fr-CA"/>
        </w:rPr>
        <w:t xml:space="preserve"> terrain est responsable de veiller à ce que les obligations contractuelles soient remplies de façon satisfaisante</w:t>
      </w:r>
      <w:r w:rsidR="00CE07FD">
        <w:rPr>
          <w:rFonts w:ascii="inherit" w:eastAsia="Times New Roman" w:hAnsi="inherit" w:cs="Arial"/>
          <w:iCs/>
          <w:lang w:val="fr-CA"/>
        </w:rPr>
        <w:t xml:space="preserve"> </w:t>
      </w:r>
      <w:r w:rsidRPr="009F07C9">
        <w:rPr>
          <w:rFonts w:ascii="inherit" w:eastAsia="Times New Roman" w:hAnsi="inherit" w:cs="Arial"/>
          <w:iCs/>
          <w:lang w:val="fr-CA"/>
        </w:rPr>
        <w:t>sur le plan technique et en respectant les budgets attribués. Ils sont chargés de former et de maintenir une équipe talentueuse et productive pour veiller à ce que nos clients reçoivent le meilleur service de Strathmore.</w:t>
      </w:r>
      <w:r w:rsidRPr="009F07C9">
        <w:rPr>
          <w:rFonts w:ascii="inherit" w:eastAsia="Times New Roman" w:hAnsi="inherit" w:cs="Arial"/>
          <w:iCs/>
          <w:lang w:val="fr-CA"/>
        </w:rPr>
        <w:br/>
      </w:r>
      <w:r w:rsidRPr="009F07C9">
        <w:rPr>
          <w:rFonts w:ascii="inherit" w:eastAsia="Times New Roman" w:hAnsi="inherit" w:cs="Arial"/>
          <w:iCs/>
          <w:lang w:val="fr-CA"/>
        </w:rPr>
        <w:br/>
      </w:r>
      <w:r w:rsidRPr="009F07C9">
        <w:rPr>
          <w:rFonts w:ascii="inherit" w:eastAsia="Times New Roman" w:hAnsi="inherit" w:cs="Arial"/>
          <w:iCs/>
          <w:lang w:val="fr-CA"/>
        </w:rPr>
        <w:br/>
      </w:r>
      <w:r w:rsidRPr="009F07C9">
        <w:rPr>
          <w:rFonts w:ascii="inherit" w:eastAsia="Times New Roman" w:hAnsi="inherit" w:cs="Arial"/>
          <w:b/>
          <w:bCs/>
          <w:iCs/>
          <w:lang w:val="fr-CA"/>
        </w:rPr>
        <w:t>Superviser les opérations quotidiennes</w:t>
      </w:r>
      <w:r w:rsidRPr="009F07C9">
        <w:rPr>
          <w:rFonts w:ascii="inherit" w:eastAsia="Times New Roman" w:hAnsi="inherit" w:cs="Arial"/>
          <w:iCs/>
          <w:lang w:val="fr-CA"/>
        </w:rPr>
        <w:br/>
      </w:r>
    </w:p>
    <w:p w14:paraId="54662050" w14:textId="3C057063" w:rsidR="009F07C9" w:rsidRPr="009F07C9" w:rsidRDefault="009F07C9" w:rsidP="009F07C9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Cs/>
          <w:lang w:val="fr-CA"/>
        </w:rPr>
      </w:pPr>
      <w:r w:rsidRPr="009F07C9">
        <w:rPr>
          <w:rFonts w:ascii="inherit" w:eastAsia="Times New Roman" w:hAnsi="inherit" w:cs="Arial"/>
          <w:iCs/>
          <w:lang w:val="fr-CA"/>
        </w:rPr>
        <w:t>Établir des calendriers d’entretien courant et planifier des activités d’entretien à court terme;</w:t>
      </w:r>
    </w:p>
    <w:p w14:paraId="2E2CBD8E" w14:textId="37B569D8" w:rsidR="009F07C9" w:rsidRPr="009F07C9" w:rsidRDefault="009F07C9" w:rsidP="009F07C9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Cs/>
          <w:lang w:val="fr-CA"/>
        </w:rPr>
      </w:pPr>
      <w:r w:rsidRPr="009F07C9">
        <w:rPr>
          <w:rFonts w:ascii="inherit" w:eastAsia="Times New Roman" w:hAnsi="inherit" w:cs="Arial"/>
          <w:iCs/>
          <w:lang w:val="fr-CA"/>
        </w:rPr>
        <w:t>Examiner et modifier les horaires quotidiens le jour suivant;</w:t>
      </w:r>
    </w:p>
    <w:p w14:paraId="512F9EFF" w14:textId="45AA622E" w:rsidR="009F07C9" w:rsidRPr="009F07C9" w:rsidRDefault="009F07C9" w:rsidP="009F07C9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Cs/>
          <w:lang w:val="fr-CA"/>
        </w:rPr>
      </w:pPr>
      <w:r w:rsidRPr="009F07C9">
        <w:rPr>
          <w:rFonts w:ascii="inherit" w:eastAsia="Times New Roman" w:hAnsi="inherit" w:cs="Arial"/>
          <w:iCs/>
          <w:lang w:val="fr-CA"/>
        </w:rPr>
        <w:t>Attribuer les contraventions et les exigences en matière de matériel aux chefs d’équipe;</w:t>
      </w:r>
    </w:p>
    <w:p w14:paraId="5948B5AA" w14:textId="348548F7" w:rsidR="009F07C9" w:rsidRPr="009F07C9" w:rsidRDefault="009F07C9" w:rsidP="009F07C9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Cs/>
          <w:lang w:val="fr-CA"/>
        </w:rPr>
      </w:pPr>
      <w:r w:rsidRPr="009F07C9">
        <w:rPr>
          <w:rFonts w:ascii="inherit" w:eastAsia="Times New Roman" w:hAnsi="inherit" w:cs="Arial"/>
          <w:iCs/>
          <w:lang w:val="fr-CA"/>
        </w:rPr>
        <w:t>Superviser le démarrage du matin;</w:t>
      </w:r>
    </w:p>
    <w:p w14:paraId="7B697FA1" w14:textId="784D05CB" w:rsidR="009F07C9" w:rsidRPr="009F07C9" w:rsidRDefault="009F07C9" w:rsidP="009F07C9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Cs/>
          <w:lang w:val="fr-CA"/>
        </w:rPr>
      </w:pPr>
      <w:r w:rsidRPr="009F07C9">
        <w:rPr>
          <w:rFonts w:ascii="inherit" w:eastAsia="Times New Roman" w:hAnsi="inherit" w:cs="Arial"/>
          <w:iCs/>
          <w:lang w:val="fr-CA"/>
        </w:rPr>
        <w:t>Organiser et consigner les documents des réunions sur la sécurité des chefs d’équipe;</w:t>
      </w:r>
    </w:p>
    <w:p w14:paraId="03DEF058" w14:textId="742BF440" w:rsidR="009F07C9" w:rsidRPr="009F07C9" w:rsidRDefault="009F07C9" w:rsidP="009F07C9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Cs/>
          <w:lang w:val="fr-CA"/>
        </w:rPr>
      </w:pPr>
      <w:r w:rsidRPr="009F07C9">
        <w:rPr>
          <w:rFonts w:ascii="inherit" w:eastAsia="Times New Roman" w:hAnsi="inherit" w:cs="Arial"/>
          <w:iCs/>
          <w:lang w:val="fr-CA"/>
        </w:rPr>
        <w:t>Consigner et approuver quotidiennement le temps et le matériel des équipes dans le logiciel de l’entreprise;</w:t>
      </w:r>
    </w:p>
    <w:p w14:paraId="7DD91DEB" w14:textId="554637EE" w:rsidR="009F07C9" w:rsidRPr="009F07C9" w:rsidRDefault="009F07C9" w:rsidP="009F07C9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Cs/>
          <w:lang w:val="fr-CA"/>
        </w:rPr>
      </w:pPr>
      <w:r w:rsidRPr="009F07C9">
        <w:rPr>
          <w:rFonts w:ascii="inherit" w:eastAsia="Times New Roman" w:hAnsi="inherit" w:cs="Arial"/>
          <w:iCs/>
          <w:lang w:val="fr-CA"/>
        </w:rPr>
        <w:t>Effectuer des vérifications ponctuelles hebdomadaires pour confirmer que les heures sont travaillées comme indiqué;</w:t>
      </w:r>
    </w:p>
    <w:p w14:paraId="5E2AD652" w14:textId="661BC6CA" w:rsidR="009F07C9" w:rsidRPr="009F07C9" w:rsidRDefault="009F07C9" w:rsidP="009F07C9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Cs/>
          <w:lang w:val="fr-CA"/>
        </w:rPr>
      </w:pPr>
      <w:r w:rsidRPr="009F07C9">
        <w:rPr>
          <w:rFonts w:ascii="inherit" w:eastAsia="Times New Roman" w:hAnsi="inherit" w:cs="Arial"/>
          <w:iCs/>
          <w:lang w:val="fr-CA"/>
        </w:rPr>
        <w:t xml:space="preserve">Participer aux réunions quotidiennes avec le </w:t>
      </w:r>
      <w:r w:rsidR="00C00D59">
        <w:rPr>
          <w:rFonts w:ascii="inherit" w:eastAsia="Times New Roman" w:hAnsi="inherit" w:cs="Arial"/>
          <w:iCs/>
          <w:lang w:val="fr-CA"/>
        </w:rPr>
        <w:t>gestionnaire de comptes</w:t>
      </w:r>
      <w:r w:rsidRPr="009F07C9">
        <w:rPr>
          <w:rFonts w:ascii="inherit" w:eastAsia="Times New Roman" w:hAnsi="inherit" w:cs="Arial"/>
          <w:iCs/>
          <w:lang w:val="fr-CA"/>
        </w:rPr>
        <w:t xml:space="preserve"> pour examiner les équipes, les travaux d’entretien, les ordres de travail et les circonstances spéciales;</w:t>
      </w:r>
    </w:p>
    <w:p w14:paraId="6B182CA1" w14:textId="7758140A" w:rsidR="009F07C9" w:rsidRPr="009F07C9" w:rsidRDefault="009F07C9" w:rsidP="009F07C9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Cs/>
          <w:lang w:val="fr-CA"/>
        </w:rPr>
      </w:pPr>
      <w:r w:rsidRPr="009F07C9">
        <w:rPr>
          <w:rFonts w:ascii="inherit" w:eastAsia="Times New Roman" w:hAnsi="inherit" w:cs="Arial"/>
          <w:iCs/>
          <w:lang w:val="fr-CA"/>
        </w:rPr>
        <w:t xml:space="preserve">Avec le </w:t>
      </w:r>
      <w:r w:rsidR="00C00D59">
        <w:rPr>
          <w:rFonts w:ascii="inherit" w:eastAsia="Times New Roman" w:hAnsi="inherit" w:cs="Arial"/>
          <w:iCs/>
          <w:lang w:val="fr-CA"/>
        </w:rPr>
        <w:t>gestionnaire de comptes</w:t>
      </w:r>
      <w:r w:rsidRPr="009F07C9">
        <w:rPr>
          <w:rFonts w:ascii="inherit" w:eastAsia="Times New Roman" w:hAnsi="inherit" w:cs="Arial"/>
          <w:iCs/>
          <w:lang w:val="fr-CA"/>
        </w:rPr>
        <w:t xml:space="preserve">, veiller à ce que les exigences contractuelles soient respectées </w:t>
      </w:r>
      <w:r w:rsidR="00C00D59">
        <w:rPr>
          <w:rFonts w:ascii="inherit" w:eastAsia="Times New Roman" w:hAnsi="inherit" w:cs="Arial"/>
          <w:iCs/>
          <w:lang w:val="fr-CA"/>
        </w:rPr>
        <w:t>adéquatement</w:t>
      </w:r>
      <w:r w:rsidRPr="009F07C9">
        <w:rPr>
          <w:rFonts w:ascii="inherit" w:eastAsia="Times New Roman" w:hAnsi="inherit" w:cs="Arial"/>
          <w:iCs/>
          <w:lang w:val="fr-CA"/>
        </w:rPr>
        <w:t>;</w:t>
      </w:r>
    </w:p>
    <w:p w14:paraId="68AC465D" w14:textId="6197A776" w:rsidR="009F07C9" w:rsidRPr="009F07C9" w:rsidRDefault="009F07C9" w:rsidP="009F07C9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Cs/>
          <w:lang w:val="fr-CA"/>
        </w:rPr>
      </w:pPr>
      <w:r w:rsidRPr="009F07C9">
        <w:rPr>
          <w:rFonts w:ascii="inherit" w:eastAsia="Times New Roman" w:hAnsi="inherit" w:cs="Arial"/>
          <w:iCs/>
          <w:lang w:val="fr-CA"/>
        </w:rPr>
        <w:t>Consigner les incidents et les quasi-incidents sur papier et dans le logiciel de l’entreprise.</w:t>
      </w:r>
      <w:r w:rsidRPr="009F07C9">
        <w:rPr>
          <w:rFonts w:ascii="inherit" w:eastAsia="Times New Roman" w:hAnsi="inherit" w:cs="Arial"/>
          <w:iCs/>
          <w:lang w:val="fr-CA"/>
        </w:rPr>
        <w:br/>
      </w:r>
    </w:p>
    <w:p w14:paraId="09EE46F2" w14:textId="77777777" w:rsidR="004E16A8" w:rsidRPr="004E16A8" w:rsidRDefault="004E16A8" w:rsidP="004E1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Former </w:t>
      </w:r>
      <w:proofErr w:type="spellStart"/>
      <w:r w:rsidRPr="004E16A8">
        <w:rPr>
          <w:rFonts w:ascii="Times New Roman" w:eastAsia="Times New Roman" w:hAnsi="Times New Roman" w:cs="Times New Roman"/>
          <w:b/>
          <w:bCs/>
          <w:sz w:val="24"/>
          <w:szCs w:val="24"/>
        </w:rPr>
        <w:t>une</w:t>
      </w:r>
      <w:proofErr w:type="spellEnd"/>
      <w:r w:rsidRPr="004E1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16A8">
        <w:rPr>
          <w:rFonts w:ascii="Times New Roman" w:eastAsia="Times New Roman" w:hAnsi="Times New Roman" w:cs="Times New Roman"/>
          <w:b/>
          <w:bCs/>
          <w:sz w:val="24"/>
          <w:szCs w:val="24"/>
        </w:rPr>
        <w:t>équipe</w:t>
      </w:r>
      <w:proofErr w:type="spellEnd"/>
      <w:r w:rsidRPr="004E1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16A8">
        <w:rPr>
          <w:rFonts w:ascii="Times New Roman" w:eastAsia="Times New Roman" w:hAnsi="Times New Roman" w:cs="Times New Roman"/>
          <w:b/>
          <w:bCs/>
          <w:sz w:val="24"/>
          <w:szCs w:val="24"/>
        </w:rPr>
        <w:t>solide</w:t>
      </w:r>
      <w:proofErr w:type="spellEnd"/>
    </w:p>
    <w:p w14:paraId="15245A61" w14:textId="77777777" w:rsidR="004E16A8" w:rsidRPr="004E16A8" w:rsidRDefault="004E16A8" w:rsidP="004E16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E16A8">
        <w:rPr>
          <w:rFonts w:ascii="Times New Roman" w:eastAsia="Times New Roman" w:hAnsi="Times New Roman" w:cs="Times New Roman"/>
          <w:sz w:val="24"/>
          <w:szCs w:val="24"/>
          <w:lang w:val="fr-CA"/>
        </w:rPr>
        <w:t>Évaluer les forces et les limites de l’équipe, augmenter au besoin;</w:t>
      </w:r>
    </w:p>
    <w:p w14:paraId="2EABF203" w14:textId="77777777" w:rsidR="004E16A8" w:rsidRPr="004E16A8" w:rsidRDefault="004E16A8" w:rsidP="004E16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E16A8">
        <w:rPr>
          <w:rFonts w:ascii="Times New Roman" w:eastAsia="Times New Roman" w:hAnsi="Times New Roman" w:cs="Times New Roman"/>
          <w:sz w:val="24"/>
          <w:szCs w:val="24"/>
          <w:lang w:val="fr-CA"/>
        </w:rPr>
        <w:t>Participer aux activités et aux décisions d’embauche;</w:t>
      </w:r>
    </w:p>
    <w:p w14:paraId="15702E77" w14:textId="77777777" w:rsidR="004E16A8" w:rsidRPr="004E16A8" w:rsidRDefault="004E16A8" w:rsidP="004E16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E16A8">
        <w:rPr>
          <w:rFonts w:ascii="Times New Roman" w:eastAsia="Times New Roman" w:hAnsi="Times New Roman" w:cs="Times New Roman"/>
          <w:sz w:val="24"/>
          <w:szCs w:val="24"/>
          <w:lang w:val="fr-CA"/>
        </w:rPr>
        <w:t>Assurer la formation adéquate des chefs d’équipe;</w:t>
      </w:r>
    </w:p>
    <w:p w14:paraId="0BB348C0" w14:textId="77777777" w:rsidR="004E16A8" w:rsidRPr="004E16A8" w:rsidRDefault="004E16A8" w:rsidP="004E16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E16A8">
        <w:rPr>
          <w:rFonts w:ascii="Times New Roman" w:eastAsia="Times New Roman" w:hAnsi="Times New Roman" w:cs="Times New Roman"/>
          <w:sz w:val="24"/>
          <w:szCs w:val="24"/>
          <w:lang w:val="fr-CA"/>
        </w:rPr>
        <w:t>Encadrer les chefs d’équipe pour assurer la mise en œuvre efficace des normes de qualité de Strathmore – rencontrer régulièrement chaque chef d’équipe en observant le travail effectué, encadrer les chefs d’équipe et les superviseurs de terrain sur les stratégies visant à améliorer la technique, efficacité et productivité, recueillir les commentaires des chefs d’équipe;</w:t>
      </w:r>
    </w:p>
    <w:p w14:paraId="77FAA618" w14:textId="77777777" w:rsidR="004E16A8" w:rsidRPr="004E16A8" w:rsidRDefault="004E16A8" w:rsidP="004E16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E16A8">
        <w:rPr>
          <w:rFonts w:ascii="Times New Roman" w:eastAsia="Times New Roman" w:hAnsi="Times New Roman" w:cs="Times New Roman"/>
          <w:sz w:val="24"/>
          <w:szCs w:val="24"/>
          <w:lang w:val="fr-CA"/>
        </w:rPr>
        <w:t>Organiser et mettre en œuvre des réunions hebdomadaires des chefs d’équipe pour former et former le personnel;</w:t>
      </w:r>
    </w:p>
    <w:p w14:paraId="65C2D756" w14:textId="77777777" w:rsidR="004E16A8" w:rsidRPr="004E16A8" w:rsidRDefault="004E16A8" w:rsidP="004E16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E16A8">
        <w:rPr>
          <w:rFonts w:ascii="Times New Roman" w:eastAsia="Times New Roman" w:hAnsi="Times New Roman" w:cs="Times New Roman"/>
          <w:sz w:val="24"/>
          <w:szCs w:val="24"/>
          <w:lang w:val="fr-CA"/>
        </w:rPr>
        <w:t>Recommander aux membres de l’équipe un potentiel de croissance/cheminement de carrière;</w:t>
      </w:r>
    </w:p>
    <w:p w14:paraId="7ECBD861" w14:textId="77777777" w:rsidR="004E16A8" w:rsidRPr="004E16A8" w:rsidRDefault="004E16A8" w:rsidP="004E16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E16A8">
        <w:rPr>
          <w:rFonts w:ascii="Times New Roman" w:eastAsia="Times New Roman" w:hAnsi="Times New Roman" w:cs="Times New Roman"/>
          <w:sz w:val="24"/>
          <w:szCs w:val="24"/>
          <w:lang w:val="fr-CA"/>
        </w:rPr>
        <w:lastRenderedPageBreak/>
        <w:t>Favoriser la cohésion de l’équipe des opérations et de l’administration afin d’assurer une réponse rapide aux attentes des clients et une production de qualité;</w:t>
      </w:r>
    </w:p>
    <w:p w14:paraId="6D38EEC8" w14:textId="77777777" w:rsidR="004E16A8" w:rsidRPr="004E16A8" w:rsidRDefault="004E16A8" w:rsidP="004E16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E16A8">
        <w:rPr>
          <w:rFonts w:ascii="Times New Roman" w:eastAsia="Times New Roman" w:hAnsi="Times New Roman" w:cs="Times New Roman"/>
          <w:sz w:val="24"/>
          <w:szCs w:val="24"/>
          <w:lang w:val="fr-CA"/>
        </w:rPr>
        <w:t>Assurer la liaison entre le personnel de terrain et les RH au besoin;</w:t>
      </w:r>
    </w:p>
    <w:p w14:paraId="3C2D5E13" w14:textId="77777777" w:rsidR="004E16A8" w:rsidRPr="004E16A8" w:rsidRDefault="004E16A8" w:rsidP="004E16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E16A8">
        <w:rPr>
          <w:rFonts w:ascii="Times New Roman" w:eastAsia="Times New Roman" w:hAnsi="Times New Roman" w:cs="Times New Roman"/>
          <w:sz w:val="24"/>
          <w:szCs w:val="24"/>
          <w:lang w:val="fr-CA"/>
        </w:rPr>
        <w:t>Contribuer à la mise en œuvre rapide et précise des procédures et des documents.</w:t>
      </w:r>
    </w:p>
    <w:p w14:paraId="337EDCA4" w14:textId="77777777" w:rsidR="004E16A8" w:rsidRPr="004E16A8" w:rsidRDefault="004E16A8" w:rsidP="004E1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16A8">
        <w:rPr>
          <w:rFonts w:ascii="Times New Roman" w:eastAsia="Times New Roman" w:hAnsi="Times New Roman" w:cs="Times New Roman"/>
          <w:b/>
          <w:bCs/>
          <w:sz w:val="24"/>
          <w:szCs w:val="24"/>
        </w:rPr>
        <w:t>Fournir</w:t>
      </w:r>
      <w:proofErr w:type="spellEnd"/>
      <w:r w:rsidRPr="004E1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16A8">
        <w:rPr>
          <w:rFonts w:ascii="Times New Roman" w:eastAsia="Times New Roman" w:hAnsi="Times New Roman" w:cs="Times New Roman"/>
          <w:b/>
          <w:bCs/>
          <w:sz w:val="24"/>
          <w:szCs w:val="24"/>
        </w:rPr>
        <w:t>une</w:t>
      </w:r>
      <w:proofErr w:type="spellEnd"/>
      <w:r w:rsidRPr="004E1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expertise technique</w:t>
      </w:r>
    </w:p>
    <w:p w14:paraId="24E33BF9" w14:textId="77777777" w:rsidR="004E16A8" w:rsidRPr="004E16A8" w:rsidRDefault="004E16A8" w:rsidP="004E16A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E16A8">
        <w:rPr>
          <w:rFonts w:ascii="Times New Roman" w:eastAsia="Times New Roman" w:hAnsi="Times New Roman" w:cs="Times New Roman"/>
          <w:sz w:val="24"/>
          <w:szCs w:val="24"/>
          <w:lang w:val="fr-CA"/>
        </w:rPr>
        <w:t>Respecter le calendrier saisonnier pour s’assurer que les tâches sont exécutées à des moments appropriés;</w:t>
      </w:r>
    </w:p>
    <w:p w14:paraId="64154E83" w14:textId="27FBDBE3" w:rsidR="00B75C64" w:rsidRDefault="004E16A8" w:rsidP="004E16A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E16A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Se tenir au courant des problèmes </w:t>
      </w:r>
      <w:r w:rsidR="00B75C64">
        <w:rPr>
          <w:rFonts w:ascii="Times New Roman" w:eastAsia="Times New Roman" w:hAnsi="Times New Roman" w:cs="Times New Roman"/>
          <w:sz w:val="24"/>
          <w:szCs w:val="24"/>
          <w:lang w:val="fr-CA"/>
        </w:rPr>
        <w:t>dans le domaine de l’arboriculture</w:t>
      </w:r>
      <w:r w:rsidRPr="004E16A8">
        <w:rPr>
          <w:rFonts w:ascii="Times New Roman" w:eastAsia="Times New Roman" w:hAnsi="Times New Roman" w:cs="Times New Roman"/>
          <w:sz w:val="24"/>
          <w:szCs w:val="24"/>
          <w:lang w:val="fr-CA"/>
        </w:rPr>
        <w:t>; </w:t>
      </w:r>
    </w:p>
    <w:p w14:paraId="3C80825E" w14:textId="2CA421A0" w:rsidR="004E16A8" w:rsidRPr="004E16A8" w:rsidRDefault="00B75C64" w:rsidP="004E16A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="004E16A8" w:rsidRPr="004E16A8">
        <w:rPr>
          <w:rFonts w:ascii="Times New Roman" w:eastAsia="Times New Roman" w:hAnsi="Times New Roman" w:cs="Times New Roman"/>
          <w:sz w:val="24"/>
          <w:szCs w:val="24"/>
          <w:lang w:val="fr-CA"/>
        </w:rPr>
        <w:t>ecommander aux clients des traitements préventifs ou réparateurs;</w:t>
      </w:r>
    </w:p>
    <w:p w14:paraId="291631DB" w14:textId="77777777" w:rsidR="004E16A8" w:rsidRPr="004E16A8" w:rsidRDefault="004E16A8" w:rsidP="004E16A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E16A8">
        <w:rPr>
          <w:rFonts w:ascii="Times New Roman" w:eastAsia="Times New Roman" w:hAnsi="Times New Roman" w:cs="Times New Roman"/>
          <w:sz w:val="24"/>
          <w:szCs w:val="24"/>
          <w:lang w:val="fr-CA"/>
        </w:rPr>
        <w:t>Assurer une communication efficace avec les clients, les directeurs de comptes et le personnel sur le terrain pour répondre aux préoccupations et aux plaintes des clients (problèmes);</w:t>
      </w:r>
    </w:p>
    <w:p w14:paraId="53837300" w14:textId="77777777" w:rsidR="004E16A8" w:rsidRPr="004E16A8" w:rsidRDefault="004E16A8" w:rsidP="004E16A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E16A8">
        <w:rPr>
          <w:rFonts w:ascii="Times New Roman" w:eastAsia="Times New Roman" w:hAnsi="Times New Roman" w:cs="Times New Roman"/>
          <w:sz w:val="24"/>
          <w:szCs w:val="24"/>
          <w:lang w:val="fr-CA"/>
        </w:rPr>
        <w:t>S’assurer de l’exactitude des informations contenues dans les logiciels de l’entreprise et produire des rapports conformément au calendrier;</w:t>
      </w:r>
    </w:p>
    <w:p w14:paraId="74DFBC09" w14:textId="77777777" w:rsidR="004E16A8" w:rsidRPr="004E16A8" w:rsidRDefault="004E16A8" w:rsidP="004E16A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E16A8">
        <w:rPr>
          <w:rFonts w:ascii="Times New Roman" w:eastAsia="Times New Roman" w:hAnsi="Times New Roman" w:cs="Times New Roman"/>
          <w:sz w:val="24"/>
          <w:szCs w:val="24"/>
          <w:lang w:val="fr-CA"/>
        </w:rPr>
        <w:t>Maintenir un contact actif avec les gens et les tendances de l’industrie qui ont une incidence sur les opérations.</w:t>
      </w:r>
    </w:p>
    <w:p w14:paraId="463D9AD5" w14:textId="77777777" w:rsidR="004E16A8" w:rsidRPr="004E16A8" w:rsidRDefault="004E16A8" w:rsidP="004E1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Assurer un leadership </w:t>
      </w:r>
      <w:proofErr w:type="spellStart"/>
      <w:r w:rsidRPr="004E16A8">
        <w:rPr>
          <w:rFonts w:ascii="Times New Roman" w:eastAsia="Times New Roman" w:hAnsi="Times New Roman" w:cs="Times New Roman"/>
          <w:b/>
          <w:bCs/>
          <w:sz w:val="24"/>
          <w:szCs w:val="24"/>
        </w:rPr>
        <w:t>exemplaire</w:t>
      </w:r>
      <w:proofErr w:type="spellEnd"/>
    </w:p>
    <w:p w14:paraId="4469B711" w14:textId="77777777" w:rsidR="004E16A8" w:rsidRPr="004E16A8" w:rsidRDefault="004E16A8" w:rsidP="004E16A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E16A8">
        <w:rPr>
          <w:rFonts w:ascii="Times New Roman" w:eastAsia="Times New Roman" w:hAnsi="Times New Roman" w:cs="Times New Roman"/>
          <w:sz w:val="24"/>
          <w:szCs w:val="24"/>
          <w:lang w:val="fr-CA"/>
        </w:rPr>
        <w:t>Représenter l’entreprise au sein de groupes/associations professionnels;</w:t>
      </w:r>
    </w:p>
    <w:p w14:paraId="26A0F147" w14:textId="77777777" w:rsidR="004E16A8" w:rsidRPr="004E16A8" w:rsidRDefault="004E16A8" w:rsidP="004E16A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E16A8">
        <w:rPr>
          <w:rFonts w:ascii="Times New Roman" w:eastAsia="Times New Roman" w:hAnsi="Times New Roman" w:cs="Times New Roman"/>
          <w:sz w:val="24"/>
          <w:szCs w:val="24"/>
          <w:lang w:val="fr-CA"/>
        </w:rPr>
        <w:t>Participer à des activités de formation et d’éducation;</w:t>
      </w:r>
    </w:p>
    <w:p w14:paraId="0754EC11" w14:textId="77777777" w:rsidR="004E16A8" w:rsidRPr="004E16A8" w:rsidRDefault="004E16A8" w:rsidP="004E16A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E16A8">
        <w:rPr>
          <w:rFonts w:ascii="Times New Roman" w:eastAsia="Times New Roman" w:hAnsi="Times New Roman" w:cs="Times New Roman"/>
          <w:sz w:val="24"/>
          <w:szCs w:val="24"/>
          <w:lang w:val="fr-CA"/>
        </w:rPr>
        <w:t>Diriger des activités de renforcement de l’esprit d’équipe et y participer.</w:t>
      </w:r>
    </w:p>
    <w:p w14:paraId="412F7171" w14:textId="157CA1E1" w:rsidR="00DF036C" w:rsidRDefault="009F07C9" w:rsidP="009F07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dr w:val="none" w:sz="0" w:space="0" w:color="auto" w:frame="1"/>
          <w:lang w:val="fr-CA"/>
        </w:rPr>
      </w:pPr>
      <w:r w:rsidRPr="009F07C9">
        <w:rPr>
          <w:rFonts w:ascii="inherit" w:eastAsia="Times New Roman" w:hAnsi="inherit" w:cs="Arial"/>
          <w:b/>
          <w:bCs/>
          <w:bdr w:val="none" w:sz="0" w:space="0" w:color="auto" w:frame="1"/>
          <w:lang w:val="fr-CA"/>
        </w:rPr>
        <w:t>Les exigences pour ce poste sont les suivantes</w:t>
      </w:r>
      <w:r w:rsidRPr="009F07C9">
        <w:rPr>
          <w:rFonts w:ascii="inherit" w:eastAsia="Times New Roman" w:hAnsi="inherit" w:cs="Arial"/>
          <w:bdr w:val="none" w:sz="0" w:space="0" w:color="auto" w:frame="1"/>
          <w:lang w:val="fr-CA"/>
        </w:rPr>
        <w:t> </w:t>
      </w:r>
    </w:p>
    <w:p w14:paraId="65269472" w14:textId="77777777" w:rsidR="00DF036C" w:rsidRDefault="00DF036C" w:rsidP="009F07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dr w:val="none" w:sz="0" w:space="0" w:color="auto" w:frame="1"/>
          <w:lang w:val="fr-CA"/>
        </w:rPr>
      </w:pPr>
    </w:p>
    <w:p w14:paraId="4923C7C8" w14:textId="4D35BAF7" w:rsidR="00DF036C" w:rsidRDefault="009F07C9" w:rsidP="00DF036C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dr w:val="none" w:sz="0" w:space="0" w:color="auto" w:frame="1"/>
          <w:lang w:val="fr-CA"/>
        </w:rPr>
      </w:pPr>
      <w:r w:rsidRPr="00DF036C">
        <w:rPr>
          <w:rFonts w:ascii="inherit" w:eastAsia="Times New Roman" w:hAnsi="inherit" w:cs="Arial"/>
          <w:bdr w:val="none" w:sz="0" w:space="0" w:color="auto" w:frame="1"/>
          <w:lang w:val="fr-CA"/>
        </w:rPr>
        <w:t>Diplôme collégial ou technique</w:t>
      </w:r>
      <w:r w:rsidR="00663B30" w:rsidRPr="00DF036C">
        <w:rPr>
          <w:rFonts w:ascii="inherit" w:eastAsia="Times New Roman" w:hAnsi="inherit" w:cs="Arial"/>
          <w:bdr w:val="none" w:sz="0" w:space="0" w:color="auto" w:frame="1"/>
          <w:lang w:val="fr-CA"/>
        </w:rPr>
        <w:t xml:space="preserve"> en arboriculture</w:t>
      </w:r>
      <w:r w:rsidRPr="00DF036C">
        <w:rPr>
          <w:rFonts w:ascii="inherit" w:eastAsia="Times New Roman" w:hAnsi="inherit" w:cs="Arial"/>
          <w:bdr w:val="none" w:sz="0" w:space="0" w:color="auto" w:frame="1"/>
          <w:lang w:val="fr-CA"/>
        </w:rPr>
        <w:t>;</w:t>
      </w:r>
    </w:p>
    <w:p w14:paraId="2720CEC6" w14:textId="77777777" w:rsidR="00DF036C" w:rsidRDefault="009F07C9" w:rsidP="00DF036C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dr w:val="none" w:sz="0" w:space="0" w:color="auto" w:frame="1"/>
          <w:lang w:val="fr-CA"/>
        </w:rPr>
      </w:pPr>
      <w:r w:rsidRPr="00DF036C">
        <w:rPr>
          <w:rFonts w:ascii="inherit" w:eastAsia="Times New Roman" w:hAnsi="inherit" w:cs="Arial"/>
          <w:bdr w:val="none" w:sz="0" w:space="0" w:color="auto" w:frame="1"/>
          <w:lang w:val="fr-CA"/>
        </w:rPr>
        <w:t>Cinq ans d’expérience dans le secteur;</w:t>
      </w:r>
    </w:p>
    <w:p w14:paraId="7CD11998" w14:textId="77777777" w:rsidR="00DF036C" w:rsidRDefault="009F07C9" w:rsidP="00DF036C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dr w:val="none" w:sz="0" w:space="0" w:color="auto" w:frame="1"/>
          <w:lang w:val="fr-CA"/>
        </w:rPr>
      </w:pPr>
      <w:r w:rsidRPr="00DF036C">
        <w:rPr>
          <w:rFonts w:ascii="inherit" w:eastAsia="Times New Roman" w:hAnsi="inherit" w:cs="Arial"/>
          <w:bdr w:val="none" w:sz="0" w:space="0" w:color="auto" w:frame="1"/>
          <w:lang w:val="fr-CA"/>
        </w:rPr>
        <w:t>Compétences avérées dans la direction d’équipes et la gestion d’équipes;</w:t>
      </w:r>
    </w:p>
    <w:p w14:paraId="436DA304" w14:textId="77777777" w:rsidR="00DF036C" w:rsidRDefault="009F07C9" w:rsidP="00DF036C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dr w:val="none" w:sz="0" w:space="0" w:color="auto" w:frame="1"/>
          <w:lang w:val="fr-CA"/>
        </w:rPr>
      </w:pPr>
      <w:r w:rsidRPr="00DF036C">
        <w:rPr>
          <w:rFonts w:ascii="inherit" w:eastAsia="Times New Roman" w:hAnsi="inherit" w:cs="Arial"/>
          <w:bdr w:val="none" w:sz="0" w:space="0" w:color="auto" w:frame="1"/>
          <w:lang w:val="fr-CA"/>
        </w:rPr>
        <w:t>Motivation, esprit d’initiative;</w:t>
      </w:r>
    </w:p>
    <w:p w14:paraId="0EE59B92" w14:textId="77777777" w:rsidR="00DF036C" w:rsidRDefault="009F07C9" w:rsidP="00DF036C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dr w:val="none" w:sz="0" w:space="0" w:color="auto" w:frame="1"/>
          <w:lang w:val="fr-CA"/>
        </w:rPr>
      </w:pPr>
      <w:r w:rsidRPr="00DF036C">
        <w:rPr>
          <w:rFonts w:ascii="inherit" w:eastAsia="Times New Roman" w:hAnsi="inherit" w:cs="Arial"/>
          <w:bdr w:val="none" w:sz="0" w:space="0" w:color="auto" w:frame="1"/>
          <w:lang w:val="fr-CA"/>
        </w:rPr>
        <w:t>Capacité à gérer le stress et à exécuter plusieurs tâches;</w:t>
      </w:r>
    </w:p>
    <w:p w14:paraId="687A98FA" w14:textId="77777777" w:rsidR="00DF036C" w:rsidRDefault="009F07C9" w:rsidP="00DF036C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dr w:val="none" w:sz="0" w:space="0" w:color="auto" w:frame="1"/>
          <w:lang w:val="fr-CA"/>
        </w:rPr>
      </w:pPr>
      <w:r w:rsidRPr="00DF036C">
        <w:rPr>
          <w:rFonts w:ascii="inherit" w:eastAsia="Times New Roman" w:hAnsi="inherit" w:cs="Arial"/>
          <w:bdr w:val="none" w:sz="0" w:space="0" w:color="auto" w:frame="1"/>
          <w:lang w:val="fr-CA"/>
        </w:rPr>
        <w:t>Connaissance pratique des ordinateurs Windows et connaissance fonctionnelle de MS Office;</w:t>
      </w:r>
    </w:p>
    <w:p w14:paraId="0D539093" w14:textId="77777777" w:rsidR="00DF036C" w:rsidRDefault="009F07C9" w:rsidP="00DF036C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dr w:val="none" w:sz="0" w:space="0" w:color="auto" w:frame="1"/>
          <w:lang w:val="fr-CA"/>
        </w:rPr>
      </w:pPr>
      <w:r w:rsidRPr="00DF036C">
        <w:rPr>
          <w:rFonts w:ascii="inherit" w:eastAsia="Times New Roman" w:hAnsi="inherit" w:cs="Arial"/>
          <w:bdr w:val="none" w:sz="0" w:space="0" w:color="auto" w:frame="1"/>
          <w:lang w:val="fr-CA"/>
        </w:rPr>
        <w:t>Bilingue (français et anglais), l’espagnol est considéré comme un atout;</w:t>
      </w:r>
    </w:p>
    <w:p w14:paraId="57E08645" w14:textId="68367C83" w:rsidR="009F07C9" w:rsidRPr="00DF036C" w:rsidRDefault="009F07C9" w:rsidP="00DF036C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dr w:val="none" w:sz="0" w:space="0" w:color="auto" w:frame="1"/>
          <w:lang w:val="fr-CA"/>
        </w:rPr>
      </w:pPr>
      <w:r w:rsidRPr="00DF036C">
        <w:rPr>
          <w:rFonts w:ascii="inherit" w:eastAsia="Times New Roman" w:hAnsi="inherit" w:cs="Arial"/>
          <w:bdr w:val="none" w:sz="0" w:space="0" w:color="auto" w:frame="1"/>
          <w:lang w:val="fr-CA"/>
        </w:rPr>
        <w:t>Permis de conduire québécois valide</w:t>
      </w:r>
      <w:r w:rsidR="009C1639" w:rsidRPr="00DF036C">
        <w:rPr>
          <w:rFonts w:ascii="inherit" w:eastAsia="Times New Roman" w:hAnsi="inherit" w:cs="Arial"/>
          <w:bdr w:val="none" w:sz="0" w:space="0" w:color="auto" w:frame="1"/>
          <w:lang w:val="fr-CA"/>
        </w:rPr>
        <w:t xml:space="preserve"> et un dossier sans antécédents.</w:t>
      </w:r>
    </w:p>
    <w:p w14:paraId="4D5442CD" w14:textId="77777777" w:rsidR="009F07C9" w:rsidRPr="009F07C9" w:rsidRDefault="009F07C9" w:rsidP="009F07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dr w:val="none" w:sz="0" w:space="0" w:color="auto" w:frame="1"/>
          <w:lang w:val="fr-CA"/>
        </w:rPr>
      </w:pPr>
    </w:p>
    <w:p w14:paraId="53ABB95B" w14:textId="4E747B8B" w:rsidR="002F53C2" w:rsidRPr="009F34BE" w:rsidRDefault="0087756C" w:rsidP="009F07C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18"/>
          <w:szCs w:val="18"/>
          <w:lang w:val="fr-CA"/>
        </w:rPr>
      </w:pPr>
      <w:r w:rsidRPr="009941E0">
        <w:rPr>
          <w:rFonts w:ascii="inherit" w:eastAsia="Times New Roman" w:hAnsi="inherit" w:cs="Arial"/>
          <w:b/>
          <w:bCs/>
          <w:bdr w:val="none" w:sz="0" w:space="0" w:color="auto" w:frame="1"/>
          <w:lang w:val="fr-CA"/>
        </w:rPr>
        <w:t>Paysagiste Strathmore</w:t>
      </w:r>
      <w:r w:rsidR="002F53C2" w:rsidRPr="009941E0">
        <w:rPr>
          <w:rFonts w:ascii="inherit" w:eastAsia="Times New Roman" w:hAnsi="inherit" w:cs="Arial"/>
          <w:b/>
          <w:bCs/>
          <w:bdr w:val="none" w:sz="0" w:space="0" w:color="auto" w:frame="1"/>
          <w:lang w:val="fr-CA"/>
        </w:rPr>
        <w:t> </w:t>
      </w:r>
      <w:r w:rsidRPr="009941E0">
        <w:rPr>
          <w:rFonts w:ascii="inherit" w:eastAsia="Times New Roman" w:hAnsi="inherit" w:cs="Arial"/>
          <w:lang w:val="fr-CA"/>
        </w:rPr>
        <w:t xml:space="preserve">offre un salaire </w:t>
      </w:r>
      <w:r w:rsidR="00B74C90" w:rsidRPr="009941E0">
        <w:rPr>
          <w:rFonts w:ascii="inherit" w:eastAsia="Times New Roman" w:hAnsi="inherit" w:cs="Arial"/>
          <w:lang w:val="fr-CA"/>
        </w:rPr>
        <w:t>concurrentiel</w:t>
      </w:r>
      <w:r w:rsidRPr="009941E0">
        <w:rPr>
          <w:rFonts w:ascii="inherit" w:eastAsia="Times New Roman" w:hAnsi="inherit" w:cs="Arial"/>
          <w:lang w:val="fr-CA"/>
        </w:rPr>
        <w:t xml:space="preserve"> en </w:t>
      </w:r>
      <w:r w:rsidR="00B74C90" w:rsidRPr="009941E0">
        <w:rPr>
          <w:rFonts w:ascii="inherit" w:eastAsia="Times New Roman" w:hAnsi="inherit" w:cs="Arial"/>
          <w:lang w:val="fr-CA"/>
        </w:rPr>
        <w:t>fonction</w:t>
      </w:r>
      <w:r w:rsidRPr="009941E0">
        <w:rPr>
          <w:rFonts w:ascii="inherit" w:eastAsia="Times New Roman" w:hAnsi="inherit" w:cs="Arial"/>
          <w:lang w:val="fr-CA"/>
        </w:rPr>
        <w:t xml:space="preserve"> de l’expérience </w:t>
      </w:r>
      <w:r w:rsidR="0088580D" w:rsidRPr="009941E0">
        <w:rPr>
          <w:rFonts w:ascii="inherit" w:eastAsia="Times New Roman" w:hAnsi="inherit" w:cs="Arial"/>
          <w:lang w:val="fr-CA"/>
        </w:rPr>
        <w:t>du candidat. Avantages: poste</w:t>
      </w:r>
      <w:r w:rsidRPr="009941E0">
        <w:rPr>
          <w:rFonts w:ascii="inherit" w:eastAsia="Times New Roman" w:hAnsi="inherit" w:cs="Arial"/>
          <w:lang w:val="fr-CA"/>
        </w:rPr>
        <w:t xml:space="preserve"> permanent à temps-plein, </w:t>
      </w:r>
      <w:r w:rsidR="00B74C90" w:rsidRPr="009941E0">
        <w:rPr>
          <w:rFonts w:ascii="inherit" w:eastAsia="Times New Roman" w:hAnsi="inherit" w:cs="Arial"/>
          <w:lang w:val="fr-CA"/>
        </w:rPr>
        <w:t>vacances payées</w:t>
      </w:r>
      <w:r w:rsidR="0088580D" w:rsidRPr="009941E0">
        <w:rPr>
          <w:rFonts w:ascii="inherit" w:eastAsia="Times New Roman" w:hAnsi="inherit" w:cs="Arial"/>
          <w:lang w:val="fr-CA"/>
        </w:rPr>
        <w:t xml:space="preserve">, assurances collectives et </w:t>
      </w:r>
      <w:r w:rsidR="002A16C8" w:rsidRPr="009941E0">
        <w:rPr>
          <w:rFonts w:ascii="inherit" w:eastAsia="Times New Roman" w:hAnsi="inherit" w:cs="Arial"/>
          <w:lang w:val="fr-CA"/>
        </w:rPr>
        <w:t>régime à cotisation déterminées d’épargne-retraite.</w:t>
      </w:r>
      <w:r w:rsidR="009941E0" w:rsidRPr="009F34BE">
        <w:rPr>
          <w:rFonts w:ascii="inherit" w:eastAsia="Times New Roman" w:hAnsi="inherit" w:cs="Arial"/>
          <w:sz w:val="18"/>
          <w:szCs w:val="18"/>
          <w:lang w:val="fr-CA"/>
        </w:rPr>
        <w:t xml:space="preserve"> </w:t>
      </w:r>
    </w:p>
    <w:p w14:paraId="7DF2C407" w14:textId="77777777" w:rsidR="008271AF" w:rsidRPr="002D1BA0" w:rsidRDefault="003821B2" w:rsidP="002D1BA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B74C90">
        <w:rPr>
          <w:rFonts w:ascii="inherit" w:eastAsia="Times New Roman" w:hAnsi="inherit" w:cs="Arial"/>
          <w:noProof/>
          <w:color w:val="743399"/>
          <w:sz w:val="20"/>
          <w:szCs w:val="20"/>
          <w:bdr w:val="none" w:sz="0" w:space="0" w:color="auto" w:frame="1"/>
        </w:rPr>
        <w:drawing>
          <wp:inline distT="0" distB="0" distL="0" distR="0" wp14:anchorId="6D9C3629" wp14:editId="1CD6ACC5">
            <wp:extent cx="5238750" cy="19050"/>
            <wp:effectExtent l="0" t="0" r="0" b="0"/>
            <wp:docPr id="2" name="Picture 2" descr="line gray_thi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 gray_thi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1AF" w:rsidRPr="002D1BA0" w:rsidSect="006C2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705"/>
    <w:multiLevelType w:val="multilevel"/>
    <w:tmpl w:val="ABEE5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36467"/>
    <w:multiLevelType w:val="multilevel"/>
    <w:tmpl w:val="321E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57972"/>
    <w:multiLevelType w:val="hybridMultilevel"/>
    <w:tmpl w:val="BF7A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33DF8"/>
    <w:multiLevelType w:val="multilevel"/>
    <w:tmpl w:val="0CF44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93BAF"/>
    <w:multiLevelType w:val="multilevel"/>
    <w:tmpl w:val="6222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438DD"/>
    <w:multiLevelType w:val="hybridMultilevel"/>
    <w:tmpl w:val="74C06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A5D08"/>
    <w:multiLevelType w:val="multilevel"/>
    <w:tmpl w:val="7FF6A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E15C7"/>
    <w:multiLevelType w:val="multilevel"/>
    <w:tmpl w:val="5806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B614FA"/>
    <w:multiLevelType w:val="hybridMultilevel"/>
    <w:tmpl w:val="BF34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F6C44"/>
    <w:multiLevelType w:val="hybridMultilevel"/>
    <w:tmpl w:val="81EE1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F84B3B"/>
    <w:multiLevelType w:val="multilevel"/>
    <w:tmpl w:val="9F3E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C13FB"/>
    <w:multiLevelType w:val="multilevel"/>
    <w:tmpl w:val="5536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3D183E"/>
    <w:multiLevelType w:val="hybridMultilevel"/>
    <w:tmpl w:val="647E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27D26"/>
    <w:multiLevelType w:val="multilevel"/>
    <w:tmpl w:val="001C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324D7B"/>
    <w:multiLevelType w:val="multilevel"/>
    <w:tmpl w:val="6222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CF3796"/>
    <w:multiLevelType w:val="multilevel"/>
    <w:tmpl w:val="893055DA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6" w15:restartNumberingAfterBreak="0">
    <w:nsid w:val="4DA86DAE"/>
    <w:multiLevelType w:val="hybridMultilevel"/>
    <w:tmpl w:val="0C068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811065"/>
    <w:multiLevelType w:val="multilevel"/>
    <w:tmpl w:val="5FF6F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E3FD3"/>
    <w:multiLevelType w:val="hybridMultilevel"/>
    <w:tmpl w:val="F8AA4046"/>
    <w:lvl w:ilvl="0" w:tplc="55A61EB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92F75"/>
    <w:multiLevelType w:val="hybridMultilevel"/>
    <w:tmpl w:val="B5EA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D4B8E"/>
    <w:multiLevelType w:val="multilevel"/>
    <w:tmpl w:val="A126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5C4E34"/>
    <w:multiLevelType w:val="multilevel"/>
    <w:tmpl w:val="C0C84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17190C"/>
    <w:multiLevelType w:val="hybridMultilevel"/>
    <w:tmpl w:val="341A1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BC73D1"/>
    <w:multiLevelType w:val="hybridMultilevel"/>
    <w:tmpl w:val="D986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C1E46"/>
    <w:multiLevelType w:val="hybridMultilevel"/>
    <w:tmpl w:val="2FBEEF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A460D7"/>
    <w:multiLevelType w:val="multilevel"/>
    <w:tmpl w:val="B484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B04874"/>
    <w:multiLevelType w:val="multilevel"/>
    <w:tmpl w:val="9D72A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BA3F03"/>
    <w:multiLevelType w:val="hybridMultilevel"/>
    <w:tmpl w:val="4DF4E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3F6C78"/>
    <w:multiLevelType w:val="hybridMultilevel"/>
    <w:tmpl w:val="ED8CD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6"/>
  </w:num>
  <w:num w:numId="4">
    <w:abstractNumId w:val="3"/>
  </w:num>
  <w:num w:numId="5">
    <w:abstractNumId w:val="21"/>
  </w:num>
  <w:num w:numId="6">
    <w:abstractNumId w:val="0"/>
  </w:num>
  <w:num w:numId="7">
    <w:abstractNumId w:val="10"/>
  </w:num>
  <w:num w:numId="8">
    <w:abstractNumId w:val="25"/>
  </w:num>
  <w:num w:numId="9">
    <w:abstractNumId w:val="24"/>
  </w:num>
  <w:num w:numId="10">
    <w:abstractNumId w:val="13"/>
  </w:num>
  <w:num w:numId="11">
    <w:abstractNumId w:val="11"/>
  </w:num>
  <w:num w:numId="12">
    <w:abstractNumId w:val="16"/>
  </w:num>
  <w:num w:numId="13">
    <w:abstractNumId w:val="27"/>
  </w:num>
  <w:num w:numId="14">
    <w:abstractNumId w:val="9"/>
  </w:num>
  <w:num w:numId="15">
    <w:abstractNumId w:val="12"/>
  </w:num>
  <w:num w:numId="16">
    <w:abstractNumId w:val="20"/>
  </w:num>
  <w:num w:numId="17">
    <w:abstractNumId w:val="2"/>
  </w:num>
  <w:num w:numId="18">
    <w:abstractNumId w:val="19"/>
  </w:num>
  <w:num w:numId="19">
    <w:abstractNumId w:val="15"/>
  </w:num>
  <w:num w:numId="20">
    <w:abstractNumId w:val="18"/>
  </w:num>
  <w:num w:numId="21">
    <w:abstractNumId w:val="28"/>
  </w:num>
  <w:num w:numId="22">
    <w:abstractNumId w:val="8"/>
  </w:num>
  <w:num w:numId="23">
    <w:abstractNumId w:val="23"/>
  </w:num>
  <w:num w:numId="24">
    <w:abstractNumId w:val="5"/>
  </w:num>
  <w:num w:numId="25">
    <w:abstractNumId w:val="22"/>
  </w:num>
  <w:num w:numId="26">
    <w:abstractNumId w:val="1"/>
  </w:num>
  <w:num w:numId="27">
    <w:abstractNumId w:val="7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2DD"/>
    <w:rsid w:val="00030DDA"/>
    <w:rsid w:val="00062E7B"/>
    <w:rsid w:val="000939EA"/>
    <w:rsid w:val="000B5A3F"/>
    <w:rsid w:val="000C30B2"/>
    <w:rsid w:val="000D4A4F"/>
    <w:rsid w:val="000F6A49"/>
    <w:rsid w:val="00164A5E"/>
    <w:rsid w:val="001661A8"/>
    <w:rsid w:val="001C3C6C"/>
    <w:rsid w:val="001D4237"/>
    <w:rsid w:val="001E45F6"/>
    <w:rsid w:val="001E5F58"/>
    <w:rsid w:val="00215C27"/>
    <w:rsid w:val="00223D1E"/>
    <w:rsid w:val="002A16C8"/>
    <w:rsid w:val="002C45BD"/>
    <w:rsid w:val="002C4B8A"/>
    <w:rsid w:val="002D1BA0"/>
    <w:rsid w:val="002F53C2"/>
    <w:rsid w:val="003821B2"/>
    <w:rsid w:val="003930C1"/>
    <w:rsid w:val="00394EC4"/>
    <w:rsid w:val="004A1C92"/>
    <w:rsid w:val="004B4FF3"/>
    <w:rsid w:val="004E16A8"/>
    <w:rsid w:val="0050781B"/>
    <w:rsid w:val="0055427D"/>
    <w:rsid w:val="00583CE8"/>
    <w:rsid w:val="005E3C1B"/>
    <w:rsid w:val="005F2AA9"/>
    <w:rsid w:val="006262F2"/>
    <w:rsid w:val="00663B30"/>
    <w:rsid w:val="00665AA9"/>
    <w:rsid w:val="006B46F4"/>
    <w:rsid w:val="006C2AC1"/>
    <w:rsid w:val="006F3464"/>
    <w:rsid w:val="007528C8"/>
    <w:rsid w:val="00771FA1"/>
    <w:rsid w:val="007755A6"/>
    <w:rsid w:val="008302DD"/>
    <w:rsid w:val="0087756C"/>
    <w:rsid w:val="0088580D"/>
    <w:rsid w:val="008E38B0"/>
    <w:rsid w:val="008F18EA"/>
    <w:rsid w:val="00906F88"/>
    <w:rsid w:val="0093025E"/>
    <w:rsid w:val="00974F83"/>
    <w:rsid w:val="009941E0"/>
    <w:rsid w:val="009A66B4"/>
    <w:rsid w:val="009C1639"/>
    <w:rsid w:val="009C56EB"/>
    <w:rsid w:val="009F07C9"/>
    <w:rsid w:val="009F34BE"/>
    <w:rsid w:val="00A04BA1"/>
    <w:rsid w:val="00A5554D"/>
    <w:rsid w:val="00A6247A"/>
    <w:rsid w:val="00A91F42"/>
    <w:rsid w:val="00B23F83"/>
    <w:rsid w:val="00B363BA"/>
    <w:rsid w:val="00B57D51"/>
    <w:rsid w:val="00B632D2"/>
    <w:rsid w:val="00B636EF"/>
    <w:rsid w:val="00B74C90"/>
    <w:rsid w:val="00B75C64"/>
    <w:rsid w:val="00B958B4"/>
    <w:rsid w:val="00BA5375"/>
    <w:rsid w:val="00BB388F"/>
    <w:rsid w:val="00BF3CB2"/>
    <w:rsid w:val="00C00D59"/>
    <w:rsid w:val="00C47D7E"/>
    <w:rsid w:val="00C5214E"/>
    <w:rsid w:val="00CC33F6"/>
    <w:rsid w:val="00CE07FD"/>
    <w:rsid w:val="00D06418"/>
    <w:rsid w:val="00D91987"/>
    <w:rsid w:val="00DA6929"/>
    <w:rsid w:val="00DE4982"/>
    <w:rsid w:val="00DF036C"/>
    <w:rsid w:val="00E934EC"/>
    <w:rsid w:val="00EA7BC8"/>
    <w:rsid w:val="00EA7E84"/>
    <w:rsid w:val="00ED7158"/>
    <w:rsid w:val="00EF1E03"/>
    <w:rsid w:val="00EF1E27"/>
    <w:rsid w:val="00EF4BA6"/>
    <w:rsid w:val="00F20302"/>
    <w:rsid w:val="00F73F94"/>
    <w:rsid w:val="00F82D20"/>
    <w:rsid w:val="00FD6B9D"/>
    <w:rsid w:val="00FE0CC0"/>
    <w:rsid w:val="00FE20A8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CCF5"/>
  <w15:chartTrackingRefBased/>
  <w15:docId w15:val="{0DAE2B41-C10A-40A4-A3CC-20DF1329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30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02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3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02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02DD"/>
    <w:rPr>
      <w:b/>
      <w:bCs/>
    </w:rPr>
  </w:style>
  <w:style w:type="character" w:customStyle="1" w:styleId="apple-converted-space">
    <w:name w:val="apple-converted-space"/>
    <w:basedOn w:val="DefaultParagraphFont"/>
    <w:rsid w:val="008302DD"/>
  </w:style>
  <w:style w:type="character" w:styleId="Emphasis">
    <w:name w:val="Emphasis"/>
    <w:basedOn w:val="DefaultParagraphFont"/>
    <w:uiPriority w:val="20"/>
    <w:qFormat/>
    <w:rsid w:val="008302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6C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B632D2"/>
    <w:rPr>
      <w:rFonts w:cs="Balto"/>
      <w:color w:val="96C93B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1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1987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D919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1C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oala.ca/wp-content/uploads/2013/01/line-gray_thin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031ED-A58C-46AB-B4F2-38703FC5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Uhl</dc:creator>
  <cp:keywords/>
  <dc:description/>
  <cp:lastModifiedBy>Maxime Lardy</cp:lastModifiedBy>
  <cp:revision>2</cp:revision>
  <cp:lastPrinted>2017-02-03T14:50:00Z</cp:lastPrinted>
  <dcterms:created xsi:type="dcterms:W3CDTF">2020-03-10T19:54:00Z</dcterms:created>
  <dcterms:modified xsi:type="dcterms:W3CDTF">2020-03-10T19:54:00Z</dcterms:modified>
</cp:coreProperties>
</file>